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3F5" w:rsidRPr="00902C49" w:rsidRDefault="00902C49" w:rsidP="00902C49">
      <w:pPr>
        <w:spacing w:after="0" w:line="240" w:lineRule="auto"/>
        <w:rPr>
          <w:b/>
        </w:rPr>
      </w:pPr>
      <w:r w:rsidRPr="00902C49">
        <w:rPr>
          <w:b/>
        </w:rPr>
        <w:t xml:space="preserve">СРАВНЕНИЕ </w:t>
      </w:r>
    </w:p>
    <w:p w:rsidR="00902C49" w:rsidRDefault="00902C49" w:rsidP="00902C49">
      <w:pPr>
        <w:spacing w:after="0" w:line="240" w:lineRule="auto"/>
      </w:pPr>
      <w:r>
        <w:t xml:space="preserve">редакций проектов ФЗ «О внесении изменений в главу 25.1 Налогового кодекса Российской Федерации в части совершенствования порядка взимания сборов в сфере </w:t>
      </w:r>
      <w:proofErr w:type="spellStart"/>
      <w:r>
        <w:t>рыбохозяйственного</w:t>
      </w:r>
      <w:proofErr w:type="spellEnd"/>
      <w:r>
        <w:t xml:space="preserve"> комплекса»</w:t>
      </w:r>
    </w:p>
    <w:p w:rsidR="00902C49" w:rsidRDefault="00902C49" w:rsidP="00902C49">
      <w:pPr>
        <w:spacing w:after="0" w:line="240" w:lineRule="auto"/>
      </w:pPr>
    </w:p>
    <w:p w:rsidR="00B302D1" w:rsidRDefault="00B302D1" w:rsidP="00902C49">
      <w:pPr>
        <w:spacing w:after="0" w:line="240" w:lineRule="auto"/>
        <w:jc w:val="both"/>
      </w:pPr>
      <w:r>
        <w:t>Статья 1</w:t>
      </w:r>
    </w:p>
    <w:p w:rsidR="00902C49" w:rsidRDefault="00902C49" w:rsidP="00902C49">
      <w:pPr>
        <w:spacing w:after="0" w:line="240" w:lineRule="auto"/>
        <w:jc w:val="both"/>
      </w:pPr>
      <w:r w:rsidRPr="00B302D1">
        <w:rPr>
          <w:b/>
        </w:rPr>
        <w:t>1.</w:t>
      </w:r>
      <w:r>
        <w:t xml:space="preserve"> В статье 333.3:</w:t>
      </w:r>
    </w:p>
    <w:p w:rsidR="00902C49" w:rsidRDefault="00902C49" w:rsidP="00902C49">
      <w:pPr>
        <w:spacing w:after="0" w:line="240" w:lineRule="auto"/>
        <w:jc w:val="both"/>
      </w:pPr>
      <w:r>
        <w:t>Пункт 4 изложить в следующей редакции:</w:t>
      </w:r>
    </w:p>
    <w:p w:rsidR="00902C49" w:rsidRDefault="00902C49" w:rsidP="00902C49">
      <w:pPr>
        <w:spacing w:after="0" w:line="240" w:lineRule="auto"/>
        <w:jc w:val="both"/>
      </w:pPr>
      <w:r>
        <w:t>«4. Ставки сбора за каждый объект водных биологических ресурсов</w:t>
      </w:r>
      <w:r w:rsidR="00B302D1">
        <w:t xml:space="preserve">, </w:t>
      </w:r>
      <w:r>
        <w:t>за исключением морских млекопитающих, устанавливаются в следующих размерах, если иное не установлено пунктом 6 настоящей статьи:</w:t>
      </w:r>
    </w:p>
    <w:p w:rsidR="00902C49" w:rsidRDefault="00902C49" w:rsidP="00902C49">
      <w:pPr>
        <w:spacing w:after="0" w:line="240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both"/>
            </w:pPr>
            <w:r>
              <w:t>Наименование вида ВБР</w:t>
            </w:r>
          </w:p>
        </w:tc>
        <w:tc>
          <w:tcPr>
            <w:tcW w:w="3190" w:type="dxa"/>
          </w:tcPr>
          <w:p w:rsidR="00902C49" w:rsidRDefault="00902C49" w:rsidP="00902C49">
            <w:r>
              <w:t>Редакция от 04.04.2018</w:t>
            </w:r>
          </w:p>
        </w:tc>
        <w:tc>
          <w:tcPr>
            <w:tcW w:w="3191" w:type="dxa"/>
          </w:tcPr>
          <w:p w:rsidR="00902C49" w:rsidRDefault="00902C49" w:rsidP="00902C49">
            <w:r>
              <w:t>Редакция 07.05.2018</w:t>
            </w:r>
          </w:p>
        </w:tc>
      </w:tr>
      <w:tr w:rsidR="00902C49" w:rsidTr="00FF4479">
        <w:tc>
          <w:tcPr>
            <w:tcW w:w="9571" w:type="dxa"/>
            <w:gridSpan w:val="3"/>
          </w:tcPr>
          <w:p w:rsidR="00902C49" w:rsidRDefault="00902C49" w:rsidP="00902C49">
            <w:r>
              <w:t>ДВ Бассейн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Минтай Охотского моря</w:t>
            </w:r>
          </w:p>
        </w:tc>
        <w:tc>
          <w:tcPr>
            <w:tcW w:w="3190" w:type="dxa"/>
          </w:tcPr>
          <w:p w:rsidR="00902C49" w:rsidRDefault="00902C49" w:rsidP="00902C49">
            <w:r>
              <w:t>2960</w:t>
            </w:r>
          </w:p>
        </w:tc>
        <w:tc>
          <w:tcPr>
            <w:tcW w:w="3191" w:type="dxa"/>
          </w:tcPr>
          <w:p w:rsidR="00902C49" w:rsidRDefault="00902C49" w:rsidP="00902C49">
            <w:r>
              <w:t>3500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Треска</w:t>
            </w:r>
          </w:p>
        </w:tc>
        <w:tc>
          <w:tcPr>
            <w:tcW w:w="3190" w:type="dxa"/>
          </w:tcPr>
          <w:p w:rsidR="00902C49" w:rsidRDefault="00902C49" w:rsidP="00902C49">
            <w:r>
              <w:t>3000</w:t>
            </w:r>
          </w:p>
        </w:tc>
        <w:tc>
          <w:tcPr>
            <w:tcW w:w="3191" w:type="dxa"/>
          </w:tcPr>
          <w:p w:rsidR="00902C49" w:rsidRDefault="00902C49" w:rsidP="00902C49">
            <w:r>
              <w:t>3800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Сельдь Охотского моря в весенне-летний период промысла</w:t>
            </w:r>
          </w:p>
        </w:tc>
        <w:tc>
          <w:tcPr>
            <w:tcW w:w="3190" w:type="dxa"/>
          </w:tcPr>
          <w:p w:rsidR="00902C49" w:rsidRDefault="00902C49" w:rsidP="00902C49">
            <w:r>
              <w:t>1800</w:t>
            </w:r>
          </w:p>
        </w:tc>
        <w:tc>
          <w:tcPr>
            <w:tcW w:w="3191" w:type="dxa"/>
          </w:tcPr>
          <w:p w:rsidR="00902C49" w:rsidRDefault="00902C49" w:rsidP="00902C49">
            <w:r>
              <w:t>400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 xml:space="preserve">Сельдь </w:t>
            </w:r>
            <w:proofErr w:type="spellStart"/>
            <w:proofErr w:type="gramStart"/>
            <w:r>
              <w:t>др</w:t>
            </w:r>
            <w:proofErr w:type="spellEnd"/>
            <w:proofErr w:type="gramEnd"/>
            <w:r>
              <w:t xml:space="preserve"> районов и сроков промысла</w:t>
            </w:r>
          </w:p>
        </w:tc>
        <w:tc>
          <w:tcPr>
            <w:tcW w:w="3190" w:type="dxa"/>
          </w:tcPr>
          <w:p w:rsidR="00902C49" w:rsidRDefault="00902C49" w:rsidP="00902C49">
            <w:r>
              <w:t>200</w:t>
            </w:r>
          </w:p>
        </w:tc>
        <w:tc>
          <w:tcPr>
            <w:tcW w:w="3191" w:type="dxa"/>
          </w:tcPr>
          <w:p w:rsidR="00902C49" w:rsidRDefault="00902C49" w:rsidP="00902C49">
            <w:r>
              <w:t>400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Палтус</w:t>
            </w:r>
          </w:p>
        </w:tc>
        <w:tc>
          <w:tcPr>
            <w:tcW w:w="3190" w:type="dxa"/>
          </w:tcPr>
          <w:p w:rsidR="00902C49" w:rsidRDefault="00902C49" w:rsidP="00902C49">
            <w:r>
              <w:t>3500</w:t>
            </w:r>
          </w:p>
        </w:tc>
        <w:tc>
          <w:tcPr>
            <w:tcW w:w="3191" w:type="dxa"/>
          </w:tcPr>
          <w:p w:rsidR="00902C49" w:rsidRDefault="00902C49" w:rsidP="00902C49">
            <w:r>
              <w:t>12600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Голец</w:t>
            </w:r>
          </w:p>
        </w:tc>
        <w:tc>
          <w:tcPr>
            <w:tcW w:w="3190" w:type="dxa"/>
          </w:tcPr>
          <w:p w:rsidR="00902C49" w:rsidRDefault="00902C49" w:rsidP="00902C49">
            <w:r>
              <w:t>10800</w:t>
            </w:r>
          </w:p>
        </w:tc>
        <w:tc>
          <w:tcPr>
            <w:tcW w:w="3191" w:type="dxa"/>
          </w:tcPr>
          <w:p w:rsidR="00902C49" w:rsidRDefault="00902C49" w:rsidP="00902C49">
            <w:r>
              <w:t>3950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Горбуша</w:t>
            </w:r>
          </w:p>
        </w:tc>
        <w:tc>
          <w:tcPr>
            <w:tcW w:w="3190" w:type="dxa"/>
          </w:tcPr>
          <w:p w:rsidR="00902C49" w:rsidRDefault="00902C49" w:rsidP="00902C49">
            <w:r>
              <w:t>10800</w:t>
            </w:r>
          </w:p>
        </w:tc>
        <w:tc>
          <w:tcPr>
            <w:tcW w:w="3191" w:type="dxa"/>
          </w:tcPr>
          <w:p w:rsidR="00902C49" w:rsidRDefault="00902C49" w:rsidP="00902C49">
            <w:r>
              <w:t>7900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Камбала</w:t>
            </w:r>
          </w:p>
        </w:tc>
        <w:tc>
          <w:tcPr>
            <w:tcW w:w="3190" w:type="dxa"/>
          </w:tcPr>
          <w:p w:rsidR="00902C49" w:rsidRDefault="00902C49" w:rsidP="00902C49">
            <w:r>
              <w:t>10</w:t>
            </w:r>
          </w:p>
        </w:tc>
        <w:tc>
          <w:tcPr>
            <w:tcW w:w="3191" w:type="dxa"/>
          </w:tcPr>
          <w:p w:rsidR="00902C49" w:rsidRDefault="00902C49" w:rsidP="00902C49">
            <w:r>
              <w:t>2100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Навага</w:t>
            </w:r>
          </w:p>
        </w:tc>
        <w:tc>
          <w:tcPr>
            <w:tcW w:w="3190" w:type="dxa"/>
          </w:tcPr>
          <w:p w:rsidR="00902C49" w:rsidRDefault="00902C49" w:rsidP="00902C49">
            <w:r>
              <w:t>10</w:t>
            </w:r>
          </w:p>
        </w:tc>
        <w:tc>
          <w:tcPr>
            <w:tcW w:w="3191" w:type="dxa"/>
          </w:tcPr>
          <w:p w:rsidR="00902C49" w:rsidRDefault="00902C49" w:rsidP="00902C49">
            <w:r>
              <w:t>400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proofErr w:type="gramStart"/>
            <w:r w:rsidRPr="00902C49">
              <w:t xml:space="preserve">Мойва, анчоус, </w:t>
            </w:r>
            <w:proofErr w:type="spellStart"/>
            <w:r w:rsidRPr="00902C49">
              <w:t>ликоды</w:t>
            </w:r>
            <w:proofErr w:type="spellEnd"/>
            <w:r w:rsidRPr="00902C49">
              <w:t xml:space="preserve">, </w:t>
            </w:r>
            <w:proofErr w:type="spellStart"/>
            <w:r w:rsidRPr="00902C49">
              <w:t>макрурусы</w:t>
            </w:r>
            <w:proofErr w:type="spellEnd"/>
            <w:r w:rsidRPr="00902C49">
              <w:t xml:space="preserve">, сайка, </w:t>
            </w:r>
            <w:proofErr w:type="spellStart"/>
            <w:r w:rsidRPr="00902C49">
              <w:t>лемонема</w:t>
            </w:r>
            <w:proofErr w:type="spellEnd"/>
            <w:r w:rsidRPr="00902C49">
              <w:t>, бычки, рыбы-собаки, песчанка, акулы, скаты, кефалевые рыбы, прочие</w:t>
            </w:r>
            <w:proofErr w:type="gramEnd"/>
          </w:p>
        </w:tc>
        <w:tc>
          <w:tcPr>
            <w:tcW w:w="3190" w:type="dxa"/>
          </w:tcPr>
          <w:p w:rsidR="00902C49" w:rsidRDefault="00902C49" w:rsidP="00902C49">
            <w:r>
              <w:t>10</w:t>
            </w:r>
          </w:p>
        </w:tc>
        <w:tc>
          <w:tcPr>
            <w:tcW w:w="3191" w:type="dxa"/>
          </w:tcPr>
          <w:p w:rsidR="00902C49" w:rsidRDefault="00902C49" w:rsidP="00902C49">
            <w:r>
              <w:t>20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Креветка северная</w:t>
            </w:r>
          </w:p>
        </w:tc>
        <w:tc>
          <w:tcPr>
            <w:tcW w:w="3190" w:type="dxa"/>
          </w:tcPr>
          <w:p w:rsidR="00902C49" w:rsidRDefault="00902C49" w:rsidP="00902C49">
            <w:r>
              <w:t>26500</w:t>
            </w:r>
          </w:p>
        </w:tc>
        <w:tc>
          <w:tcPr>
            <w:tcW w:w="3191" w:type="dxa"/>
          </w:tcPr>
          <w:p w:rsidR="00902C49" w:rsidRDefault="00902C49" w:rsidP="00902C49">
            <w:r>
              <w:t>12000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Креветка северная Берингова моря</w:t>
            </w:r>
          </w:p>
        </w:tc>
        <w:tc>
          <w:tcPr>
            <w:tcW w:w="3190" w:type="dxa"/>
          </w:tcPr>
          <w:p w:rsidR="00902C49" w:rsidRDefault="00902C49" w:rsidP="00902C49">
            <w:r>
              <w:t>26500</w:t>
            </w:r>
          </w:p>
        </w:tc>
        <w:tc>
          <w:tcPr>
            <w:tcW w:w="3191" w:type="dxa"/>
          </w:tcPr>
          <w:p w:rsidR="00902C49" w:rsidRDefault="00902C49" w:rsidP="00902C49">
            <w:r>
              <w:t>3000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Креветка гребенчатая</w:t>
            </w:r>
          </w:p>
        </w:tc>
        <w:tc>
          <w:tcPr>
            <w:tcW w:w="3190" w:type="dxa"/>
          </w:tcPr>
          <w:p w:rsidR="00902C49" w:rsidRDefault="00902C49" w:rsidP="00902C49">
            <w:r>
              <w:t>47300</w:t>
            </w:r>
          </w:p>
        </w:tc>
        <w:tc>
          <w:tcPr>
            <w:tcW w:w="3191" w:type="dxa"/>
          </w:tcPr>
          <w:p w:rsidR="00902C49" w:rsidRDefault="00902C49" w:rsidP="00902C49">
            <w:r>
              <w:t>21300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Кальмар</w:t>
            </w:r>
          </w:p>
        </w:tc>
        <w:tc>
          <w:tcPr>
            <w:tcW w:w="3190" w:type="dxa"/>
          </w:tcPr>
          <w:p w:rsidR="00902C49" w:rsidRDefault="00902C49" w:rsidP="00902C49">
            <w:r>
              <w:t>500</w:t>
            </w:r>
          </w:p>
        </w:tc>
        <w:tc>
          <w:tcPr>
            <w:tcW w:w="3191" w:type="dxa"/>
          </w:tcPr>
          <w:p w:rsidR="00902C49" w:rsidRDefault="00902C49" w:rsidP="00902C49">
            <w:r>
              <w:t>3900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 w:rsidRPr="00902C49">
              <w:t xml:space="preserve">Прочие моллюски (мидия, </w:t>
            </w:r>
            <w:proofErr w:type="spellStart"/>
            <w:r w:rsidRPr="00902C49">
              <w:t>спизула</w:t>
            </w:r>
            <w:proofErr w:type="spellEnd"/>
            <w:r w:rsidRPr="00902C49">
              <w:t xml:space="preserve">, </w:t>
            </w:r>
            <w:proofErr w:type="spellStart"/>
            <w:r w:rsidRPr="00902C49">
              <w:t>кообикула</w:t>
            </w:r>
            <w:proofErr w:type="spellEnd"/>
            <w:r w:rsidRPr="00902C49">
              <w:t xml:space="preserve"> и другие)</w:t>
            </w:r>
          </w:p>
        </w:tc>
        <w:tc>
          <w:tcPr>
            <w:tcW w:w="3190" w:type="dxa"/>
          </w:tcPr>
          <w:p w:rsidR="00902C49" w:rsidRDefault="00902C49" w:rsidP="00902C49">
            <w:r>
              <w:t>20</w:t>
            </w:r>
          </w:p>
        </w:tc>
        <w:tc>
          <w:tcPr>
            <w:tcW w:w="3191" w:type="dxa"/>
          </w:tcPr>
          <w:p w:rsidR="00902C49" w:rsidRDefault="00902C49" w:rsidP="00902C49">
            <w:r>
              <w:t>50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Трепанг</w:t>
            </w:r>
          </w:p>
        </w:tc>
        <w:tc>
          <w:tcPr>
            <w:tcW w:w="3190" w:type="dxa"/>
          </w:tcPr>
          <w:p w:rsidR="00902C49" w:rsidRDefault="00902C49" w:rsidP="00902C49">
            <w:r>
              <w:t>86300</w:t>
            </w:r>
          </w:p>
        </w:tc>
        <w:tc>
          <w:tcPr>
            <w:tcW w:w="3191" w:type="dxa"/>
          </w:tcPr>
          <w:p w:rsidR="00902C49" w:rsidRDefault="00902C49" w:rsidP="00902C49">
            <w:r>
              <w:t>60000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Водоросли</w:t>
            </w:r>
          </w:p>
        </w:tc>
        <w:tc>
          <w:tcPr>
            <w:tcW w:w="3190" w:type="dxa"/>
          </w:tcPr>
          <w:p w:rsidR="00902C49" w:rsidRDefault="00902C49" w:rsidP="00902C49">
            <w:r>
              <w:t>10</w:t>
            </w:r>
          </w:p>
        </w:tc>
        <w:tc>
          <w:tcPr>
            <w:tcW w:w="3191" w:type="dxa"/>
          </w:tcPr>
          <w:p w:rsidR="00902C49" w:rsidRDefault="00902C49" w:rsidP="00902C49">
            <w:r>
              <w:t>20</w:t>
            </w:r>
          </w:p>
        </w:tc>
      </w:tr>
      <w:tr w:rsidR="00902C49" w:rsidTr="005E46AD">
        <w:tc>
          <w:tcPr>
            <w:tcW w:w="9571" w:type="dxa"/>
            <w:gridSpan w:val="3"/>
          </w:tcPr>
          <w:p w:rsidR="00902C49" w:rsidRDefault="00902C49" w:rsidP="00902C49">
            <w:r>
              <w:t>СЕВЕРНЫЙ БАССЕЙН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r>
              <w:t>Сайда</w:t>
            </w:r>
          </w:p>
        </w:tc>
        <w:tc>
          <w:tcPr>
            <w:tcW w:w="3190" w:type="dxa"/>
          </w:tcPr>
          <w:p w:rsidR="00902C49" w:rsidRDefault="00902C49" w:rsidP="00902C49">
            <w:r>
              <w:t>50</w:t>
            </w:r>
          </w:p>
        </w:tc>
        <w:tc>
          <w:tcPr>
            <w:tcW w:w="3191" w:type="dxa"/>
          </w:tcPr>
          <w:p w:rsidR="00902C49" w:rsidRDefault="00902C49" w:rsidP="00902C49">
            <w:r>
              <w:t>100</w:t>
            </w:r>
          </w:p>
        </w:tc>
      </w:tr>
      <w:tr w:rsidR="00902C49" w:rsidTr="00902C49">
        <w:tc>
          <w:tcPr>
            <w:tcW w:w="3190" w:type="dxa"/>
          </w:tcPr>
          <w:p w:rsidR="00902C49" w:rsidRDefault="00902C49" w:rsidP="00902C49">
            <w:pPr>
              <w:jc w:val="left"/>
            </w:pPr>
            <w:proofErr w:type="gramStart"/>
            <w:r w:rsidRPr="00902C49">
              <w:lastRenderedPageBreak/>
              <w:t xml:space="preserve">Сайка, мойва, пинагор, песчанка европейская, звездчатый скат, полярная акула, </w:t>
            </w:r>
            <w:proofErr w:type="spellStart"/>
            <w:r w:rsidRPr="00902C49">
              <w:t>менек</w:t>
            </w:r>
            <w:proofErr w:type="spellEnd"/>
            <w:r w:rsidRPr="00902C49">
              <w:t>, прочие</w:t>
            </w:r>
            <w:proofErr w:type="gramEnd"/>
          </w:p>
        </w:tc>
        <w:tc>
          <w:tcPr>
            <w:tcW w:w="3190" w:type="dxa"/>
          </w:tcPr>
          <w:p w:rsidR="00902C49" w:rsidRDefault="006850CF" w:rsidP="00902C49">
            <w:r>
              <w:t>20</w:t>
            </w:r>
          </w:p>
        </w:tc>
        <w:tc>
          <w:tcPr>
            <w:tcW w:w="3191" w:type="dxa"/>
          </w:tcPr>
          <w:p w:rsidR="00902C49" w:rsidRDefault="006850CF" w:rsidP="00902C49">
            <w:r>
              <w:t>50</w:t>
            </w:r>
          </w:p>
        </w:tc>
      </w:tr>
      <w:tr w:rsidR="00902C49" w:rsidTr="00902C49">
        <w:tc>
          <w:tcPr>
            <w:tcW w:w="3190" w:type="dxa"/>
          </w:tcPr>
          <w:p w:rsidR="00902C49" w:rsidRDefault="006850CF" w:rsidP="00902C49">
            <w:pPr>
              <w:jc w:val="left"/>
            </w:pPr>
            <w:r>
              <w:t>Креветка северная</w:t>
            </w:r>
          </w:p>
        </w:tc>
        <w:tc>
          <w:tcPr>
            <w:tcW w:w="3190" w:type="dxa"/>
          </w:tcPr>
          <w:p w:rsidR="00902C49" w:rsidRDefault="006850CF" w:rsidP="00902C49">
            <w:r>
              <w:t>26500</w:t>
            </w:r>
          </w:p>
        </w:tc>
        <w:tc>
          <w:tcPr>
            <w:tcW w:w="3191" w:type="dxa"/>
          </w:tcPr>
          <w:p w:rsidR="00902C49" w:rsidRDefault="006850CF" w:rsidP="00902C49">
            <w:r>
              <w:t>3000</w:t>
            </w:r>
          </w:p>
        </w:tc>
      </w:tr>
      <w:tr w:rsidR="00902C49" w:rsidTr="00902C49">
        <w:tc>
          <w:tcPr>
            <w:tcW w:w="3190" w:type="dxa"/>
          </w:tcPr>
          <w:p w:rsidR="00902C49" w:rsidRDefault="006850CF" w:rsidP="00902C49">
            <w:pPr>
              <w:jc w:val="left"/>
            </w:pPr>
            <w:r w:rsidRPr="006850CF">
              <w:t>Креветки другие (</w:t>
            </w:r>
            <w:proofErr w:type="spellStart"/>
            <w:r w:rsidRPr="006850CF">
              <w:t>эвфаузииды</w:t>
            </w:r>
            <w:proofErr w:type="spellEnd"/>
            <w:r w:rsidRPr="006850CF">
              <w:t>)</w:t>
            </w:r>
          </w:p>
        </w:tc>
        <w:tc>
          <w:tcPr>
            <w:tcW w:w="3190" w:type="dxa"/>
          </w:tcPr>
          <w:p w:rsidR="00902C49" w:rsidRDefault="006850CF" w:rsidP="00902C49">
            <w:r>
              <w:t>20</w:t>
            </w:r>
          </w:p>
        </w:tc>
        <w:tc>
          <w:tcPr>
            <w:tcW w:w="3191" w:type="dxa"/>
          </w:tcPr>
          <w:p w:rsidR="00902C49" w:rsidRDefault="006850CF" w:rsidP="00902C49">
            <w:r>
              <w:t>50</w:t>
            </w:r>
          </w:p>
        </w:tc>
      </w:tr>
      <w:tr w:rsidR="00902C49" w:rsidTr="00902C49">
        <w:tc>
          <w:tcPr>
            <w:tcW w:w="3190" w:type="dxa"/>
          </w:tcPr>
          <w:p w:rsidR="00902C49" w:rsidRDefault="006850CF" w:rsidP="00902C49">
            <w:pPr>
              <w:jc w:val="left"/>
            </w:pPr>
            <w:r>
              <w:t>Прочие моллюски</w:t>
            </w:r>
          </w:p>
        </w:tc>
        <w:tc>
          <w:tcPr>
            <w:tcW w:w="3190" w:type="dxa"/>
          </w:tcPr>
          <w:p w:rsidR="00902C49" w:rsidRDefault="006850CF" w:rsidP="00902C49">
            <w:r>
              <w:t>20</w:t>
            </w:r>
          </w:p>
        </w:tc>
        <w:tc>
          <w:tcPr>
            <w:tcW w:w="3191" w:type="dxa"/>
          </w:tcPr>
          <w:p w:rsidR="00902C49" w:rsidRDefault="006850CF" w:rsidP="00902C49">
            <w:r>
              <w:t>50</w:t>
            </w:r>
          </w:p>
        </w:tc>
      </w:tr>
      <w:tr w:rsidR="00902C49" w:rsidTr="00902C49">
        <w:tc>
          <w:tcPr>
            <w:tcW w:w="3190" w:type="dxa"/>
          </w:tcPr>
          <w:p w:rsidR="00902C49" w:rsidRDefault="006850CF" w:rsidP="00902C49">
            <w:pPr>
              <w:jc w:val="left"/>
            </w:pPr>
            <w:r>
              <w:t>Водоросли</w:t>
            </w:r>
          </w:p>
        </w:tc>
        <w:tc>
          <w:tcPr>
            <w:tcW w:w="3190" w:type="dxa"/>
          </w:tcPr>
          <w:p w:rsidR="00902C49" w:rsidRDefault="006850CF" w:rsidP="00902C49">
            <w:r>
              <w:t>10</w:t>
            </w:r>
          </w:p>
        </w:tc>
        <w:tc>
          <w:tcPr>
            <w:tcW w:w="3191" w:type="dxa"/>
          </w:tcPr>
          <w:p w:rsidR="00902C49" w:rsidRDefault="006850CF" w:rsidP="00902C49">
            <w:r>
              <w:t>20</w:t>
            </w:r>
          </w:p>
        </w:tc>
      </w:tr>
      <w:tr w:rsidR="006850CF" w:rsidTr="00AB019F">
        <w:tc>
          <w:tcPr>
            <w:tcW w:w="9571" w:type="dxa"/>
            <w:gridSpan w:val="3"/>
          </w:tcPr>
          <w:p w:rsidR="006850CF" w:rsidRDefault="006850CF" w:rsidP="00902C49">
            <w:r>
              <w:t>БАЛТИЙСКИЙ БАССЕЙН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Салака (сельдь)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Шпрот (килька)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Камбала других видов</w:t>
            </w:r>
          </w:p>
        </w:tc>
        <w:tc>
          <w:tcPr>
            <w:tcW w:w="3190" w:type="dxa"/>
          </w:tcPr>
          <w:p w:rsidR="006850CF" w:rsidRDefault="006850CF" w:rsidP="00902C49">
            <w:r>
              <w:t>50</w:t>
            </w:r>
          </w:p>
        </w:tc>
        <w:tc>
          <w:tcPr>
            <w:tcW w:w="3191" w:type="dxa"/>
          </w:tcPr>
          <w:p w:rsidR="006850CF" w:rsidRDefault="006850CF" w:rsidP="00902C49">
            <w:r>
              <w:t>100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proofErr w:type="gramStart"/>
            <w:r w:rsidRPr="006850CF">
              <w:t xml:space="preserve">Ряпушка, лещ, щука, налим, колюшка, плотва, корюшка, ерш, снеток, чехонь, красноперка, </w:t>
            </w:r>
            <w:proofErr w:type="spellStart"/>
            <w:r w:rsidRPr="006850CF">
              <w:t>густера</w:t>
            </w:r>
            <w:proofErr w:type="spellEnd"/>
            <w:r w:rsidRPr="006850CF">
              <w:t>, прочие</w:t>
            </w:r>
            <w:proofErr w:type="gramEnd"/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0B5077">
        <w:tc>
          <w:tcPr>
            <w:tcW w:w="9571" w:type="dxa"/>
            <w:gridSpan w:val="3"/>
          </w:tcPr>
          <w:p w:rsidR="006850CF" w:rsidRDefault="006850CF" w:rsidP="00902C49">
            <w:r>
              <w:t>КАСПИЙСКИЙ БАССЕЙН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 w:rsidRPr="006850CF">
              <w:t>Килька (</w:t>
            </w:r>
            <w:proofErr w:type="spellStart"/>
            <w:r w:rsidRPr="006850CF">
              <w:t>анчоусовидная</w:t>
            </w:r>
            <w:proofErr w:type="spellEnd"/>
            <w:r w:rsidRPr="006850CF">
              <w:t>, большеглазая, обыкновенная)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 w:rsidRPr="006850CF">
              <w:t>Сельдь (</w:t>
            </w:r>
            <w:proofErr w:type="spellStart"/>
            <w:r w:rsidRPr="006850CF">
              <w:t>долгинская</w:t>
            </w:r>
            <w:proofErr w:type="spellEnd"/>
            <w:r w:rsidRPr="006850CF">
              <w:t>, каспийский пузанок, большеглазый пузанок, проходная-черноспинка)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 w:rsidRPr="006850CF">
              <w:t xml:space="preserve">Красноперка, линь, окунь, карась, прочие пресноводные в </w:t>
            </w:r>
            <w:proofErr w:type="gramStart"/>
            <w:r w:rsidRPr="006850CF">
              <w:t>прилове</w:t>
            </w:r>
            <w:proofErr w:type="gramEnd"/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2C1B40">
        <w:tc>
          <w:tcPr>
            <w:tcW w:w="9571" w:type="dxa"/>
            <w:gridSpan w:val="3"/>
          </w:tcPr>
          <w:p w:rsidR="006850CF" w:rsidRDefault="006850CF" w:rsidP="00902C49">
            <w:r>
              <w:t>АЗОВО-ЧЕРНОМОРСКИЙ БАССЕЙН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Хамса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Тюлька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Шпрот (килька)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6850CF" w:rsidP="00902C49">
            <w:r>
              <w:t>50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>
              <w:t>Сельдь</w:t>
            </w:r>
          </w:p>
        </w:tc>
        <w:tc>
          <w:tcPr>
            <w:tcW w:w="3190" w:type="dxa"/>
          </w:tcPr>
          <w:p w:rsidR="006850CF" w:rsidRDefault="006850CF" w:rsidP="00902C49">
            <w:r>
              <w:t>450</w:t>
            </w:r>
          </w:p>
        </w:tc>
        <w:tc>
          <w:tcPr>
            <w:tcW w:w="3191" w:type="dxa"/>
          </w:tcPr>
          <w:p w:rsidR="006850CF" w:rsidRDefault="006850CF" w:rsidP="00902C49">
            <w:r>
              <w:t>400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 w:rsidRPr="006850CF">
              <w:t xml:space="preserve">Скат, чехонь, акула-катран, ставрида, </w:t>
            </w:r>
            <w:proofErr w:type="spellStart"/>
            <w:r w:rsidRPr="006850CF">
              <w:t>атерина</w:t>
            </w:r>
            <w:proofErr w:type="spellEnd"/>
            <w:r w:rsidRPr="006850CF">
              <w:t xml:space="preserve">, бычки, </w:t>
            </w:r>
            <w:proofErr w:type="spellStart"/>
            <w:r w:rsidRPr="006850CF">
              <w:t>скафарка</w:t>
            </w:r>
            <w:proofErr w:type="spellEnd"/>
            <w:r w:rsidRPr="006850CF">
              <w:t>, мерланг, прочие</w:t>
            </w:r>
          </w:p>
        </w:tc>
        <w:tc>
          <w:tcPr>
            <w:tcW w:w="3190" w:type="dxa"/>
          </w:tcPr>
          <w:p w:rsidR="006850CF" w:rsidRDefault="006850CF" w:rsidP="00902C49">
            <w:r>
              <w:t>10</w:t>
            </w:r>
          </w:p>
        </w:tc>
        <w:tc>
          <w:tcPr>
            <w:tcW w:w="3191" w:type="dxa"/>
          </w:tcPr>
          <w:p w:rsidR="006850CF" w:rsidRDefault="006850CF" w:rsidP="00902C49">
            <w:r>
              <w:t>20</w:t>
            </w:r>
          </w:p>
        </w:tc>
      </w:tr>
      <w:tr w:rsidR="006850CF" w:rsidTr="00902C49">
        <w:tc>
          <w:tcPr>
            <w:tcW w:w="3190" w:type="dxa"/>
          </w:tcPr>
          <w:p w:rsidR="006850CF" w:rsidRDefault="006850CF" w:rsidP="00902C49">
            <w:pPr>
              <w:jc w:val="left"/>
            </w:pPr>
            <w:r w:rsidRPr="006850CF">
              <w:t>Прочие водные биологические ресурсы (моллюски, водоросли)</w:t>
            </w:r>
          </w:p>
        </w:tc>
        <w:tc>
          <w:tcPr>
            <w:tcW w:w="3190" w:type="dxa"/>
          </w:tcPr>
          <w:p w:rsidR="006850CF" w:rsidRDefault="006850CF" w:rsidP="00902C49">
            <w:r>
              <w:t>10</w:t>
            </w:r>
          </w:p>
        </w:tc>
        <w:tc>
          <w:tcPr>
            <w:tcW w:w="3191" w:type="dxa"/>
          </w:tcPr>
          <w:p w:rsidR="006850CF" w:rsidRDefault="006850CF" w:rsidP="00902C49">
            <w:r>
              <w:t>20</w:t>
            </w:r>
          </w:p>
        </w:tc>
      </w:tr>
      <w:tr w:rsidR="006850CF" w:rsidTr="00782FD1">
        <w:tc>
          <w:tcPr>
            <w:tcW w:w="9571" w:type="dxa"/>
            <w:gridSpan w:val="3"/>
          </w:tcPr>
          <w:p w:rsidR="006850CF" w:rsidRDefault="006850CF" w:rsidP="00902C49">
            <w:r>
              <w:lastRenderedPageBreak/>
              <w:t>ВНУТРЕННИЕ ВОДНЫЕ ОБЪЕКТЫ</w:t>
            </w:r>
          </w:p>
        </w:tc>
      </w:tr>
      <w:tr w:rsidR="006850CF" w:rsidTr="00902C49">
        <w:tc>
          <w:tcPr>
            <w:tcW w:w="3190" w:type="dxa"/>
          </w:tcPr>
          <w:p w:rsidR="006850CF" w:rsidRPr="006850CF" w:rsidRDefault="006850CF" w:rsidP="00902C49">
            <w:pPr>
              <w:jc w:val="left"/>
            </w:pPr>
            <w:r>
              <w:t>Горбуша</w:t>
            </w:r>
          </w:p>
        </w:tc>
        <w:tc>
          <w:tcPr>
            <w:tcW w:w="3190" w:type="dxa"/>
          </w:tcPr>
          <w:p w:rsidR="006850CF" w:rsidRDefault="006850CF" w:rsidP="00902C49">
            <w:r>
              <w:t>10800</w:t>
            </w:r>
          </w:p>
        </w:tc>
        <w:tc>
          <w:tcPr>
            <w:tcW w:w="3191" w:type="dxa"/>
          </w:tcPr>
          <w:p w:rsidR="006850CF" w:rsidRDefault="006850CF" w:rsidP="00902C49">
            <w:r>
              <w:t>7900</w:t>
            </w:r>
          </w:p>
        </w:tc>
      </w:tr>
      <w:tr w:rsidR="006850CF" w:rsidTr="00902C49">
        <w:tc>
          <w:tcPr>
            <w:tcW w:w="3190" w:type="dxa"/>
          </w:tcPr>
          <w:p w:rsidR="006850CF" w:rsidRPr="006850CF" w:rsidRDefault="006850CF" w:rsidP="00902C49">
            <w:pPr>
              <w:jc w:val="left"/>
            </w:pPr>
            <w:r w:rsidRPr="006850CF">
              <w:t>Рипус, тарань, вобла, ряпушка</w:t>
            </w:r>
          </w:p>
        </w:tc>
        <w:tc>
          <w:tcPr>
            <w:tcW w:w="3190" w:type="dxa"/>
          </w:tcPr>
          <w:p w:rsidR="006850CF" w:rsidRDefault="006850CF" w:rsidP="00902C49">
            <w:r>
              <w:t>80</w:t>
            </w:r>
          </w:p>
        </w:tc>
        <w:tc>
          <w:tcPr>
            <w:tcW w:w="3191" w:type="dxa"/>
          </w:tcPr>
          <w:p w:rsidR="006850CF" w:rsidRDefault="006850CF" w:rsidP="00902C49">
            <w:r>
              <w:t>180</w:t>
            </w:r>
          </w:p>
        </w:tc>
      </w:tr>
      <w:tr w:rsidR="006850CF" w:rsidTr="00902C49">
        <w:tc>
          <w:tcPr>
            <w:tcW w:w="3190" w:type="dxa"/>
          </w:tcPr>
          <w:p w:rsidR="006850CF" w:rsidRPr="006850CF" w:rsidRDefault="006850CF" w:rsidP="00902C49">
            <w:pPr>
              <w:jc w:val="left"/>
            </w:pPr>
            <w:r w:rsidRPr="006850CF">
              <w:t>Прочие объекты водных биологических ресурсов</w:t>
            </w:r>
          </w:p>
        </w:tc>
        <w:tc>
          <w:tcPr>
            <w:tcW w:w="3190" w:type="dxa"/>
          </w:tcPr>
          <w:p w:rsidR="006850CF" w:rsidRDefault="006850CF" w:rsidP="00902C49">
            <w:r>
              <w:t>20</w:t>
            </w:r>
          </w:p>
        </w:tc>
        <w:tc>
          <w:tcPr>
            <w:tcW w:w="3191" w:type="dxa"/>
          </w:tcPr>
          <w:p w:rsidR="006850CF" w:rsidRDefault="00D400FF" w:rsidP="00902C49">
            <w:r>
              <w:t>50</w:t>
            </w:r>
          </w:p>
        </w:tc>
      </w:tr>
    </w:tbl>
    <w:p w:rsidR="00902C49" w:rsidRDefault="00902C49" w:rsidP="00902C49">
      <w:pPr>
        <w:spacing w:after="0" w:line="240" w:lineRule="auto"/>
      </w:pPr>
    </w:p>
    <w:p w:rsidR="00D400FF" w:rsidRDefault="00D400FF" w:rsidP="00D400FF">
      <w:pPr>
        <w:spacing w:after="0" w:line="240" w:lineRule="auto"/>
        <w:jc w:val="both"/>
      </w:pPr>
      <w:r w:rsidRPr="00D400FF">
        <w:t>Пункт 7 изложить в следующей редакции:</w:t>
      </w:r>
    </w:p>
    <w:p w:rsidR="00D400FF" w:rsidRDefault="00D400FF" w:rsidP="00D400FF">
      <w:pPr>
        <w:spacing w:after="0" w:line="240" w:lineRule="auto"/>
        <w:jc w:val="both"/>
      </w:pPr>
      <w:r>
        <w:t>….</w:t>
      </w:r>
    </w:p>
    <w:p w:rsidR="00D400FF" w:rsidRDefault="00D400FF" w:rsidP="00D400FF">
      <w:pPr>
        <w:spacing w:after="0" w:line="240" w:lineRule="auto"/>
        <w:jc w:val="both"/>
      </w:pPr>
      <w:r>
        <w:t xml:space="preserve">Новая редакция одного из критериев </w:t>
      </w:r>
      <w:proofErr w:type="spellStart"/>
      <w:r w:rsidRPr="00D400FF">
        <w:t>град</w:t>
      </w:r>
      <w:proofErr w:type="gramStart"/>
      <w:r w:rsidRPr="00D400FF">
        <w:t>о</w:t>
      </w:r>
      <w:proofErr w:type="spellEnd"/>
      <w:r w:rsidRPr="00D400FF">
        <w:t>-</w:t>
      </w:r>
      <w:proofErr w:type="gramEnd"/>
      <w:r w:rsidRPr="00D400FF">
        <w:t xml:space="preserve"> и </w:t>
      </w:r>
      <w:proofErr w:type="spellStart"/>
      <w:r w:rsidRPr="00D400FF">
        <w:t>поселкообразующ</w:t>
      </w:r>
      <w:r>
        <w:t>их</w:t>
      </w:r>
      <w:proofErr w:type="spellEnd"/>
      <w:r w:rsidRPr="00D400FF">
        <w:t xml:space="preserve"> российски</w:t>
      </w:r>
      <w:r>
        <w:t>х</w:t>
      </w:r>
      <w:r w:rsidRPr="00D400FF">
        <w:t xml:space="preserve"> </w:t>
      </w:r>
      <w:proofErr w:type="spellStart"/>
      <w:r w:rsidRPr="00D400FF">
        <w:t>рыбохозяйственны</w:t>
      </w:r>
      <w:r>
        <w:t>х</w:t>
      </w:r>
      <w:proofErr w:type="spellEnd"/>
      <w:r w:rsidRPr="00D400FF">
        <w:t xml:space="preserve"> организаци</w:t>
      </w:r>
      <w:r>
        <w:t>й:</w:t>
      </w:r>
    </w:p>
    <w:p w:rsidR="00D400FF" w:rsidRDefault="00D400FF" w:rsidP="00D400FF">
      <w:pPr>
        <w:spacing w:after="0" w:line="240" w:lineRule="auto"/>
        <w:jc w:val="both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DC1CC2" w:rsidTr="00DC1CC2">
        <w:tc>
          <w:tcPr>
            <w:tcW w:w="4503" w:type="dxa"/>
          </w:tcPr>
          <w:p w:rsidR="00DC1CC2" w:rsidRDefault="00DC1CC2" w:rsidP="00F034A3">
            <w:r>
              <w:t>Редакция от 04.04.2018</w:t>
            </w:r>
          </w:p>
        </w:tc>
        <w:tc>
          <w:tcPr>
            <w:tcW w:w="5103" w:type="dxa"/>
          </w:tcPr>
          <w:p w:rsidR="00DC1CC2" w:rsidRDefault="00DC1CC2" w:rsidP="00F034A3">
            <w:r>
              <w:t>Редакция 07.05.2018</w:t>
            </w:r>
          </w:p>
        </w:tc>
      </w:tr>
      <w:tr w:rsidR="00DC1CC2" w:rsidTr="00DC1CC2">
        <w:tc>
          <w:tcPr>
            <w:tcW w:w="4503" w:type="dxa"/>
          </w:tcPr>
          <w:p w:rsidR="00DC1CC2" w:rsidRPr="00DC1CC2" w:rsidRDefault="00DC1CC2" w:rsidP="00DC1CC2">
            <w:pPr>
              <w:jc w:val="both"/>
              <w:rPr>
                <w:color w:val="FF0000"/>
              </w:rPr>
            </w:pPr>
            <w:r w:rsidRPr="00DC1CC2">
              <w:t xml:space="preserve">численность работников </w:t>
            </w:r>
            <w:r>
              <w:rPr>
                <w:color w:val="FF0000"/>
              </w:rPr>
              <w:t xml:space="preserve">с учётом совместно проживающих с ними членов семей </w:t>
            </w:r>
            <w:r w:rsidRPr="00DC1CC2">
              <w:t xml:space="preserve">по состоянию на 1 января календарного года, в котором осуществляется выдача разрешения на добычу (вылов) водных биологических ресурсов, составляет не менее </w:t>
            </w:r>
            <w:r>
              <w:rPr>
                <w:color w:val="FF0000"/>
              </w:rPr>
              <w:t>30</w:t>
            </w:r>
            <w:r w:rsidRPr="00DC1CC2">
              <w:t xml:space="preserve"> процентов численности </w:t>
            </w:r>
            <w:r>
              <w:rPr>
                <w:color w:val="FF0000"/>
              </w:rPr>
              <w:t>населения соответствующего населенного пункта</w:t>
            </w:r>
          </w:p>
        </w:tc>
        <w:tc>
          <w:tcPr>
            <w:tcW w:w="5103" w:type="dxa"/>
          </w:tcPr>
          <w:p w:rsidR="00DC1CC2" w:rsidRDefault="00DC1CC2" w:rsidP="00DC1CC2">
            <w:pPr>
              <w:jc w:val="both"/>
            </w:pPr>
            <w:proofErr w:type="gramStart"/>
            <w:r w:rsidRPr="00DC1CC2">
              <w:t>численность работников по состоянию на 1 января календарного года, в котором осуществляется выдача разрешения на добычу (вылов) водных биологических ресурсов, составляет не менее 20 процентов численности работников всех индивидуальных предпринимателей, осуществляющих производство и реализацию товаров (выполнение работ, оказание услуг), а также всех организаций, осуществляющих производство и реализацию товаров (выполнение работ, оказание услуг) и расположенных на территории соответствующего населенного пункта</w:t>
            </w:r>
            <w:proofErr w:type="gramEnd"/>
          </w:p>
        </w:tc>
      </w:tr>
    </w:tbl>
    <w:p w:rsidR="00D400FF" w:rsidRDefault="00D400FF" w:rsidP="00D400FF">
      <w:pPr>
        <w:spacing w:after="0" w:line="240" w:lineRule="auto"/>
        <w:jc w:val="both"/>
      </w:pPr>
    </w:p>
    <w:p w:rsidR="00DC1CC2" w:rsidRDefault="00DC1CC2" w:rsidP="00D400FF">
      <w:pPr>
        <w:spacing w:after="0" w:line="240" w:lineRule="auto"/>
        <w:jc w:val="both"/>
      </w:pPr>
      <w:r w:rsidRPr="00DC1CC2">
        <w:t>Пункт 9 изложить в следующей редакции:</w:t>
      </w:r>
    </w:p>
    <w:p w:rsidR="00DC1CC2" w:rsidRDefault="00DC1CC2" w:rsidP="00D400FF">
      <w:pPr>
        <w:spacing w:after="0" w:line="240" w:lineRule="auto"/>
        <w:jc w:val="both"/>
      </w:pPr>
    </w:p>
    <w:p w:rsidR="00DC1CC2" w:rsidRDefault="00DC1CC2" w:rsidP="00D400FF">
      <w:pPr>
        <w:spacing w:after="0" w:line="240" w:lineRule="auto"/>
        <w:jc w:val="both"/>
      </w:pPr>
      <w:r>
        <w:t>Изменение процентов ставок сбора и периода действия порядка взимания ставок сбора</w:t>
      </w:r>
    </w:p>
    <w:p w:rsidR="00DC1CC2" w:rsidRDefault="00DC1CC2" w:rsidP="00D400FF">
      <w:pPr>
        <w:spacing w:after="0" w:line="240" w:lineRule="auto"/>
        <w:jc w:val="both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503"/>
        <w:gridCol w:w="5103"/>
      </w:tblGrid>
      <w:tr w:rsidR="00DC1CC2" w:rsidTr="00F034A3">
        <w:tc>
          <w:tcPr>
            <w:tcW w:w="4503" w:type="dxa"/>
          </w:tcPr>
          <w:p w:rsidR="00DC1CC2" w:rsidRDefault="00DC1CC2" w:rsidP="00F034A3">
            <w:r>
              <w:t>Редакция от 04.04.2018</w:t>
            </w:r>
          </w:p>
        </w:tc>
        <w:tc>
          <w:tcPr>
            <w:tcW w:w="5103" w:type="dxa"/>
          </w:tcPr>
          <w:p w:rsidR="00DC1CC2" w:rsidRDefault="00DC1CC2" w:rsidP="00F034A3">
            <w:r>
              <w:t>Редакция 07.05.2018</w:t>
            </w:r>
          </w:p>
        </w:tc>
      </w:tr>
      <w:tr w:rsidR="00DC1CC2" w:rsidTr="00F034A3">
        <w:tc>
          <w:tcPr>
            <w:tcW w:w="4503" w:type="dxa"/>
          </w:tcPr>
          <w:p w:rsidR="00DC1CC2" w:rsidRPr="00DC1CC2" w:rsidRDefault="00DC1CC2" w:rsidP="00DC1CC2">
            <w:pPr>
              <w:jc w:val="both"/>
              <w:rPr>
                <w:color w:val="FF0000"/>
              </w:rPr>
            </w:pPr>
            <w:r w:rsidRPr="00DC1CC2">
              <w:t xml:space="preserve">Ставки сбора за каждый объект водных биологических ресурсов, указанный в пунктах 4 и 5 настоящей статьи, для российских </w:t>
            </w:r>
            <w:proofErr w:type="spellStart"/>
            <w:r w:rsidRPr="00DC1CC2">
              <w:t>рыбохозяйственных</w:t>
            </w:r>
            <w:proofErr w:type="spellEnd"/>
            <w:r w:rsidRPr="00DC1CC2">
              <w:t xml:space="preserve"> организаций и индивидуальных предпринимателей, которые удовлетворяют критериям, </w:t>
            </w:r>
            <w:r w:rsidRPr="00DC1CC2">
              <w:lastRenderedPageBreak/>
              <w:t xml:space="preserve">предусмотренным для </w:t>
            </w:r>
            <w:proofErr w:type="spellStart"/>
            <w:r w:rsidRPr="00DC1CC2">
              <w:t>рыбохозяйственных</w:t>
            </w:r>
            <w:proofErr w:type="spellEnd"/>
            <w:r w:rsidRPr="00DC1CC2">
              <w:t xml:space="preserve"> организаций настоящим пунктом, устанавливаются, за исключением предусмотренных для </w:t>
            </w:r>
            <w:proofErr w:type="spellStart"/>
            <w:r w:rsidRPr="00DC1CC2">
              <w:t>град</w:t>
            </w:r>
            <w:proofErr w:type="gramStart"/>
            <w:r w:rsidRPr="00DC1CC2">
              <w:t>о</w:t>
            </w:r>
            <w:proofErr w:type="spellEnd"/>
            <w:r w:rsidRPr="00DC1CC2">
              <w:t>-</w:t>
            </w:r>
            <w:proofErr w:type="gramEnd"/>
            <w:r w:rsidRPr="00DC1CC2">
              <w:t xml:space="preserve"> и </w:t>
            </w:r>
            <w:proofErr w:type="spellStart"/>
            <w:r w:rsidRPr="00DC1CC2">
              <w:t>поселкообразующих</w:t>
            </w:r>
            <w:proofErr w:type="spellEnd"/>
            <w:r w:rsidRPr="00DC1CC2">
              <w:t xml:space="preserve"> </w:t>
            </w:r>
            <w:proofErr w:type="spellStart"/>
            <w:r w:rsidRPr="00DC1CC2">
              <w:t>рыбохозяйственных</w:t>
            </w:r>
            <w:proofErr w:type="spellEnd"/>
            <w:r w:rsidRPr="00DC1CC2">
              <w:t xml:space="preserve"> организаций, включенных в перечень, утверждаемый Правительством Российской Федерации, в размере от ставок сбора, предусмотренных пунктами 4 и 5 настоящей статьи: </w:t>
            </w:r>
            <w:r>
              <w:rPr>
                <w:color w:val="FF0000"/>
              </w:rPr>
              <w:t>до 1 января 2021 года 50 процентов, с 1 января 2021 года 100 процентов</w:t>
            </w:r>
          </w:p>
        </w:tc>
        <w:tc>
          <w:tcPr>
            <w:tcW w:w="5103" w:type="dxa"/>
          </w:tcPr>
          <w:p w:rsidR="00DC1CC2" w:rsidRDefault="00DC1CC2" w:rsidP="00DC1CC2">
            <w:pPr>
              <w:jc w:val="both"/>
            </w:pPr>
            <w:r>
              <w:lastRenderedPageBreak/>
              <w:t xml:space="preserve">Ставки сбора за каждый объект водных биологических ресурсов, указанный в пунктах 4 и 5 настоящей статьи, для российских </w:t>
            </w:r>
            <w:proofErr w:type="spellStart"/>
            <w:r>
              <w:t>рыбохозяйственных</w:t>
            </w:r>
            <w:proofErr w:type="spellEnd"/>
            <w:r>
              <w:t xml:space="preserve"> организаций и индивидуальных предпринимателей, которые удовлетворяют критериям, предусмотренным для </w:t>
            </w:r>
            <w:proofErr w:type="spellStart"/>
            <w:r>
              <w:lastRenderedPageBreak/>
              <w:t>рыбохозяйственных</w:t>
            </w:r>
            <w:proofErr w:type="spellEnd"/>
            <w:r>
              <w:t xml:space="preserve"> организаций настоящим пунктом, устанавливаются, за исключением предусмотренных для </w:t>
            </w:r>
            <w:proofErr w:type="spellStart"/>
            <w:r>
              <w:t>град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и </w:t>
            </w:r>
            <w:proofErr w:type="spellStart"/>
            <w:r>
              <w:t>поселкообразующих</w:t>
            </w:r>
            <w:proofErr w:type="spellEnd"/>
            <w:r>
              <w:t xml:space="preserve"> </w:t>
            </w:r>
            <w:proofErr w:type="spellStart"/>
            <w:r>
              <w:t>рыбохозяйственных</w:t>
            </w:r>
            <w:proofErr w:type="spellEnd"/>
            <w:r>
              <w:t xml:space="preserve"> организаций, включенных в перечень, утверждаемый Правительством Российской Федерации, в размере от ставок сбора, предусмотренных пунктами 4 и 5 настоящей статьи: с 1 января 2020 года </w:t>
            </w:r>
          </w:p>
          <w:p w:rsidR="00DC1CC2" w:rsidRDefault="00DC1CC2" w:rsidP="00DC1CC2">
            <w:pPr>
              <w:jc w:val="both"/>
            </w:pPr>
            <w:r>
              <w:t>‎до 1 января 2022 года 50 процентов, с 1 января 2022 года 100 процентов.</w:t>
            </w:r>
          </w:p>
        </w:tc>
      </w:tr>
    </w:tbl>
    <w:p w:rsidR="00DC1CC2" w:rsidRDefault="00DC1CC2" w:rsidP="00DC1CC2">
      <w:pPr>
        <w:spacing w:after="0" w:line="240" w:lineRule="auto"/>
        <w:jc w:val="both"/>
      </w:pPr>
    </w:p>
    <w:p w:rsidR="00DC1CC2" w:rsidRDefault="00B302D1" w:rsidP="00DC1CC2">
      <w:pPr>
        <w:spacing w:after="0" w:line="240" w:lineRule="auto"/>
        <w:jc w:val="both"/>
      </w:pPr>
      <w:r w:rsidRPr="00B302D1">
        <w:rPr>
          <w:b/>
        </w:rPr>
        <w:t>2.</w:t>
      </w:r>
      <w:r>
        <w:t xml:space="preserve"> </w:t>
      </w:r>
      <w:r w:rsidR="00DC1CC2" w:rsidRPr="00DC1CC2">
        <w:t>Дополнить статьей 333.4.1 следующего содержания:</w:t>
      </w:r>
    </w:p>
    <w:p w:rsidR="00DC1CC2" w:rsidRDefault="00BF3CFA" w:rsidP="00DC1CC2">
      <w:pPr>
        <w:spacing w:after="0" w:line="240" w:lineRule="auto"/>
        <w:jc w:val="both"/>
        <w:rPr>
          <w:color w:val="FF0000"/>
        </w:rPr>
      </w:pPr>
      <w:r>
        <w:rPr>
          <w:color w:val="FF0000"/>
        </w:rPr>
        <w:t>Введены дополнительные виды вычетов:</w:t>
      </w:r>
      <w:r w:rsidR="00B302D1">
        <w:rPr>
          <w:color w:val="FF0000"/>
        </w:rPr>
        <w:t xml:space="preserve"> 1.2 и 1.3</w:t>
      </w:r>
    </w:p>
    <w:p w:rsidR="00BF3CFA" w:rsidRPr="00BF3CFA" w:rsidRDefault="00BF3CFA" w:rsidP="00DC1CC2">
      <w:pPr>
        <w:spacing w:after="0" w:line="240" w:lineRule="auto"/>
        <w:jc w:val="both"/>
        <w:rPr>
          <w:color w:val="FF0000"/>
        </w:rPr>
      </w:pPr>
    </w:p>
    <w:p w:rsidR="00BF3CFA" w:rsidRDefault="00BF3CFA" w:rsidP="00BF3CFA">
      <w:pPr>
        <w:spacing w:after="0" w:line="240" w:lineRule="auto"/>
        <w:jc w:val="both"/>
      </w:pPr>
      <w:r>
        <w:t>«Статья 333.4.1. Право применения и порядок определения суммы вычета при уплате сборов за пользование объектами водных биологических ресурсов.</w:t>
      </w:r>
    </w:p>
    <w:p w:rsidR="00BF3CFA" w:rsidRDefault="00BF3CFA" w:rsidP="00BF3CFA">
      <w:pPr>
        <w:spacing w:after="0" w:line="240" w:lineRule="auto"/>
        <w:jc w:val="both"/>
      </w:pPr>
      <w:r>
        <w:t xml:space="preserve">1. </w:t>
      </w:r>
      <w:proofErr w:type="gramStart"/>
      <w:r>
        <w:t>Плательщики сбора за пользование объектами водных биологических ресурсов, указанные в пункте 2 статьи 333.1 настоящего Кодекса, за исключением плательщиков, указанных в пункте 7 статьи 333.3 настоящего Кодекса, имеют право уменьшить</w:t>
      </w:r>
      <w:bookmarkStart w:id="0" w:name="_GoBack"/>
      <w:bookmarkEnd w:id="0"/>
      <w:r>
        <w:t xml:space="preserve"> общую сумму сбора за пользование объектами водных биологических ресурсов, исчисленную в соответствии со статьей 333.4 настоящего Кодекса, на один из установленных настоящей статьей видов вычета: </w:t>
      </w:r>
      <w:proofErr w:type="gramEnd"/>
    </w:p>
    <w:p w:rsidR="00BF3CFA" w:rsidRDefault="00BF3CFA" w:rsidP="00BF3CFA">
      <w:pPr>
        <w:spacing w:after="0" w:line="240" w:lineRule="auto"/>
        <w:jc w:val="both"/>
      </w:pPr>
      <w:r>
        <w:t xml:space="preserve">1.1. </w:t>
      </w:r>
      <w:proofErr w:type="gramStart"/>
      <w:r>
        <w:t>Вычет при производстве и переработке рыбной и иной продукции из водных биологических ресурсов имеют право применять плательщики сбора за пользование объектами водных биологических ресурсов, осуществлявшие в истекшем календарном году переработку собственных уловов водных биологических ресурсов и производство из них собственными силами рыбной и иной продукции, включенной в перечень, утверждаемый Правительством Российской Федерации.</w:t>
      </w:r>
      <w:proofErr w:type="gramEnd"/>
    </w:p>
    <w:p w:rsidR="00BF3CFA" w:rsidRDefault="00BF3CFA" w:rsidP="00BF3CFA">
      <w:pPr>
        <w:spacing w:after="0" w:line="240" w:lineRule="auto"/>
        <w:jc w:val="both"/>
      </w:pPr>
      <w:r>
        <w:t xml:space="preserve">Величина вычета из общей исчисленной суммы сбора за пользование объектами водных биологических ресурсов рассчитывается как произведение объема водных биологических ресурсов, переработанных плательщиком и коэффициента 0,85. </w:t>
      </w:r>
    </w:p>
    <w:p w:rsidR="00BF3CFA" w:rsidRDefault="00BF3CFA" w:rsidP="00BF3CFA">
      <w:pPr>
        <w:spacing w:after="0" w:line="240" w:lineRule="auto"/>
        <w:jc w:val="both"/>
      </w:pPr>
      <w:r>
        <w:t xml:space="preserve">Значение объема водных биологических ресурсов, переработанных плательщиками, рассчитывается как произведение объема переработанной продукции по каждому виду водных биологических ресурсов, включенной в перечень, предусмотренный настоящей статьей, и коэффициента норм </w:t>
      </w:r>
      <w:r>
        <w:lastRenderedPageBreak/>
        <w:t>расхода добытых (выловленных) водных биологических ресурсов на единицу произведенной продукции из них.</w:t>
      </w:r>
    </w:p>
    <w:p w:rsidR="00BF3CFA" w:rsidRDefault="00BF3CFA" w:rsidP="00BF3CFA">
      <w:pPr>
        <w:spacing w:after="0" w:line="240" w:lineRule="auto"/>
        <w:jc w:val="both"/>
      </w:pPr>
      <w:r>
        <w:t xml:space="preserve">1.2. </w:t>
      </w:r>
      <w:proofErr w:type="gramStart"/>
      <w:r>
        <w:t>Вычет при использовании новых судов рыбопромыслового флота имеют право применять плательщики сбора за пользование объектами водных биологических ресурсов в случаях осуществления рыболовства в истекшем календарном году с использованием судов, предусмотренных законодательством Российской Федерации в области рыболовства и сохранения водных биологических ресурсов.</w:t>
      </w:r>
      <w:proofErr w:type="gramEnd"/>
    </w:p>
    <w:p w:rsidR="00BF3CFA" w:rsidRDefault="00BF3CFA" w:rsidP="00BF3CFA">
      <w:pPr>
        <w:spacing w:after="0" w:line="240" w:lineRule="auto"/>
        <w:jc w:val="both"/>
      </w:pPr>
      <w:proofErr w:type="gramStart"/>
      <w:r>
        <w:t>Величина вычета из общей исчисленной суммы сбора за пользование объектами водных биологических ресурсов рассчитывается как произведение объема водных биологических ресурсов, добытых (выловленных) плательщиком по разрешениям, выданным ему в отношении указанных судов и коэффициента 0,5.</w:t>
      </w:r>
      <w:proofErr w:type="gramEnd"/>
      <w:r>
        <w:t xml:space="preserve"> Указанный вычет не распространяется на разрешения, выданные в </w:t>
      </w:r>
      <w:proofErr w:type="gramStart"/>
      <w:r>
        <w:t>отношении</w:t>
      </w:r>
      <w:proofErr w:type="gramEnd"/>
      <w:r>
        <w:t xml:space="preserve"> добычи (вылова) водных биологоческих ресурсов на инвестиционные цели.</w:t>
      </w:r>
    </w:p>
    <w:p w:rsidR="00BF3CFA" w:rsidRDefault="00BF3CFA" w:rsidP="00BF3CFA">
      <w:pPr>
        <w:spacing w:after="0" w:line="240" w:lineRule="auto"/>
        <w:jc w:val="both"/>
      </w:pPr>
      <w:r>
        <w:t xml:space="preserve">Новыми судами рыбопромыслового флота в </w:t>
      </w:r>
      <w:proofErr w:type="gramStart"/>
      <w:r>
        <w:t>целях</w:t>
      </w:r>
      <w:proofErr w:type="gramEnd"/>
      <w:r>
        <w:t xml:space="preserve"> применения настоящего вычета признаются суда, построенные на территории Российской Федерации возрастом до 5 лет включительно. Возраст судна исчисляется с 31 декабря года окончания его постройки. </w:t>
      </w:r>
    </w:p>
    <w:p w:rsidR="00BF3CFA" w:rsidRDefault="00BF3CFA" w:rsidP="00BF3CFA">
      <w:pPr>
        <w:spacing w:after="0" w:line="240" w:lineRule="auto"/>
        <w:jc w:val="both"/>
      </w:pPr>
      <w:r>
        <w:t>1.3. Вычет при реализации собственных уловов водных биологических ресурсов и произведённой из них собственными силами рыбной и иной продукции имеют право применять плательщики сбора за пользование объектами водных биологических ресурсов в случаях осуществления указанной реализации в истекшем году на территории Российской Федерации.</w:t>
      </w:r>
    </w:p>
    <w:p w:rsidR="00BF3CFA" w:rsidRDefault="00BF3CFA" w:rsidP="00BF3CFA">
      <w:pPr>
        <w:spacing w:after="0" w:line="240" w:lineRule="auto"/>
        <w:jc w:val="both"/>
      </w:pPr>
      <w:proofErr w:type="gramStart"/>
      <w:r>
        <w:t>Величина вычета из общей исчисленной суммы сбора за пользование объектами водных биологических ресурсов рассчитывается как произведение объема водных биологических ресурсов, переработанных плательщиком и им реализованным в истекшем году на территории Российской Федерации, и коэффициента 0,5.</w:t>
      </w:r>
      <w:proofErr w:type="gramEnd"/>
      <w:r>
        <w:t xml:space="preserve"> Указанный вычет не распространяется на виды продукции и объекты водных биологических ресурсов, установленные перечнем, предусмотренным частью 1.1 настоящей статьи. </w:t>
      </w:r>
    </w:p>
    <w:p w:rsidR="00DC1CC2" w:rsidRDefault="00BF3CFA" w:rsidP="00BF3CFA">
      <w:pPr>
        <w:spacing w:after="0" w:line="240" w:lineRule="auto"/>
        <w:jc w:val="both"/>
      </w:pPr>
      <w:r>
        <w:t>Значение объема водных биологических ресурсов, переработанных плательщиками, рассчитывается как произведение объема переработанной продукции по каждому виду водных биологических ресурсов и коэффициента норм расхода добытых (выловленных) водных биологических ресурсов на единицу произведенной продукции из них.</w:t>
      </w:r>
    </w:p>
    <w:sectPr w:rsidR="00DC1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C49"/>
    <w:rsid w:val="006850CF"/>
    <w:rsid w:val="007E2259"/>
    <w:rsid w:val="00902C49"/>
    <w:rsid w:val="009043F5"/>
    <w:rsid w:val="009320E6"/>
    <w:rsid w:val="00B302D1"/>
    <w:rsid w:val="00BF3CFA"/>
    <w:rsid w:val="00D400FF"/>
    <w:rsid w:val="00DC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C2"/>
    <w:pPr>
      <w:jc w:val="center"/>
    </w:pPr>
    <w:rPr>
      <w:rFonts w:ascii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CC2"/>
    <w:pPr>
      <w:jc w:val="center"/>
    </w:pPr>
    <w:rPr>
      <w:rFonts w:ascii="Times New Roman" w:hAnsi="Times New Roman" w:cs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2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1266</Words>
  <Characters>7217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Asya</dc:creator>
  <cp:lastModifiedBy>Asya</cp:lastModifiedBy>
  <cp:revision>2</cp:revision>
  <dcterms:created xsi:type="dcterms:W3CDTF">2018-05-08T00:59:00Z</dcterms:created>
  <dcterms:modified xsi:type="dcterms:W3CDTF">2018-05-08T00:59:00Z</dcterms:modified>
</cp:coreProperties>
</file>